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78A" w:rsidRPr="00332452" w:rsidRDefault="00F6378A" w:rsidP="00F6378A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141414"/>
          <w:u w:val="single"/>
          <w:lang w:eastAsia="sk-SK"/>
        </w:rPr>
      </w:pPr>
      <w:r w:rsidRPr="00332452">
        <w:rPr>
          <w:rFonts w:ascii="Times New Roman" w:eastAsia="Times New Roman" w:hAnsi="Times New Roman" w:cs="Times New Roman"/>
          <w:color w:val="141414"/>
          <w:u w:val="single"/>
          <w:lang w:eastAsia="sk-SK"/>
        </w:rPr>
        <w:t xml:space="preserve">Upovedomenie o začatom správnom konaní </w:t>
      </w:r>
    </w:p>
    <w:p w:rsidR="00F6378A" w:rsidRPr="00332452" w:rsidRDefault="00E3729A" w:rsidP="00F6378A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>Pondelok</w:t>
      </w:r>
      <w:r w:rsidR="00D3774E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, </w:t>
      </w:r>
      <w:r w:rsidR="00A926DD">
        <w:rPr>
          <w:rFonts w:ascii="Times New Roman" w:eastAsia="Times New Roman" w:hAnsi="Times New Roman" w:cs="Times New Roman"/>
          <w:sz w:val="20"/>
          <w:szCs w:val="20"/>
          <w:lang w:eastAsia="sk-SK"/>
        </w:rPr>
        <w:t>21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>.</w:t>
      </w:r>
      <w:r w:rsidR="00A926DD">
        <w:rPr>
          <w:rFonts w:ascii="Times New Roman" w:eastAsia="Times New Roman" w:hAnsi="Times New Roman" w:cs="Times New Roman"/>
          <w:sz w:val="20"/>
          <w:szCs w:val="20"/>
          <w:lang w:eastAsia="sk-SK"/>
        </w:rPr>
        <w:t>10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>.2025</w:t>
      </w:r>
    </w:p>
    <w:p w:rsidR="00F6378A" w:rsidRPr="00332452" w:rsidRDefault="00F6378A" w:rsidP="00F6378A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141414"/>
          <w:lang w:eastAsia="sk-SK"/>
        </w:rPr>
      </w:pPr>
    </w:p>
    <w:p w:rsidR="00F6378A" w:rsidRPr="005827E0" w:rsidRDefault="00F6378A" w:rsidP="00F6378A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141414"/>
          <w:lang w:eastAsia="sk-SK"/>
        </w:rPr>
      </w:pPr>
      <w:r w:rsidRPr="00332452">
        <w:rPr>
          <w:rFonts w:ascii="Times New Roman" w:eastAsia="Times New Roman" w:hAnsi="Times New Roman" w:cs="Times New Roman"/>
          <w:color w:val="141414"/>
          <w:lang w:eastAsia="sk-SK"/>
        </w:rPr>
        <w:t>Podľa § 82 ods. 7 zákona č. 543/2002 Z. z. o ochrane prírody a krajiny v znení neskorších predpisov Vás upovedomujeme o začatom správnom konaní</w:t>
      </w:r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>, v ktorom môžu byť dotknuté záujmy ochrany prírody a krajiny.</w:t>
      </w:r>
    </w:p>
    <w:p w:rsidR="00F6378A" w:rsidRPr="00E3729A" w:rsidRDefault="00F6378A" w:rsidP="00F6378A">
      <w:pPr>
        <w:shd w:val="clear" w:color="auto" w:fill="FFFFFF"/>
        <w:spacing w:after="0" w:line="300" w:lineRule="atLeast"/>
        <w:jc w:val="both"/>
      </w:pPr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>Potvrdenie záujmu byť účastníkom v konkrétnom správnom konaní je potrebné doručiť, buď písomne na ad</w:t>
      </w:r>
      <w:r w:rsidR="005827E0"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resu: </w:t>
      </w:r>
      <w:r w:rsidR="00E3729A">
        <w:rPr>
          <w:rFonts w:ascii="Times New Roman" w:eastAsia="Times New Roman" w:hAnsi="Times New Roman" w:cs="Times New Roman"/>
          <w:color w:val="141414"/>
          <w:lang w:eastAsia="sk-SK"/>
        </w:rPr>
        <w:t>916 12 Lubina 56</w:t>
      </w:r>
      <w:r w:rsidR="005827E0"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 </w:t>
      </w:r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alebo elektronicky na adresu: </w:t>
      </w:r>
      <w:hyperlink r:id="rId4" w:history="1">
        <w:r w:rsidR="00E3729A" w:rsidRPr="008020BD">
          <w:rPr>
            <w:rStyle w:val="Hypertextovprepojenie"/>
          </w:rPr>
          <w:t>referent</w:t>
        </w:r>
        <w:r w:rsidR="00E3729A" w:rsidRPr="008020BD">
          <w:rPr>
            <w:rStyle w:val="Hypertextovprepojenie"/>
            <w:rFonts w:cstheme="minorHAnsi"/>
          </w:rPr>
          <w:t>@</w:t>
        </w:r>
        <w:r w:rsidR="00E3729A" w:rsidRPr="008020BD">
          <w:rPr>
            <w:rStyle w:val="Hypertextovprepojenie"/>
          </w:rPr>
          <w:t>obeclubina.sk</w:t>
        </w:r>
      </w:hyperlink>
      <w:r w:rsidR="00E3729A">
        <w:t xml:space="preserve"> </w:t>
      </w:r>
      <w:r w:rsidRPr="005827E0">
        <w:rPr>
          <w:rFonts w:ascii="Times New Roman" w:eastAsia="Times New Roman" w:hAnsi="Times New Roman" w:cs="Times New Roman"/>
          <w:color w:val="2E74B5" w:themeColor="accent1" w:themeShade="BF"/>
          <w:lang w:eastAsia="sk-SK"/>
        </w:rPr>
        <w:t> </w:t>
      </w:r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v lehote </w:t>
      </w:r>
      <w:r w:rsidR="00D63680">
        <w:rPr>
          <w:rFonts w:ascii="Times New Roman" w:eastAsia="Times New Roman" w:hAnsi="Times New Roman" w:cs="Times New Roman"/>
          <w:color w:val="141414"/>
          <w:lang w:eastAsia="sk-SK"/>
        </w:rPr>
        <w:t>5</w:t>
      </w:r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 dní od zverejnenia informácie.</w:t>
      </w:r>
    </w:p>
    <w:p w:rsidR="00F6378A" w:rsidRPr="005827E0" w:rsidRDefault="00F6378A" w:rsidP="00F6378A">
      <w:pPr>
        <w:rPr>
          <w:rFonts w:ascii="Times New Roman" w:hAnsi="Times New Roman" w:cs="Times New Roman"/>
          <w:b/>
        </w:rPr>
      </w:pPr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Žiadateľ: </w:t>
      </w:r>
      <w:r w:rsidR="00E3729A">
        <w:rPr>
          <w:rFonts w:ascii="Times New Roman" w:eastAsia="Times New Roman" w:hAnsi="Times New Roman" w:cs="Times New Roman"/>
          <w:color w:val="141414"/>
          <w:lang w:eastAsia="sk-SK"/>
        </w:rPr>
        <w:t xml:space="preserve">Obec Bzince pod Javorinou </w:t>
      </w:r>
      <w:r w:rsidR="00782736" w:rsidRPr="00D63680">
        <w:rPr>
          <w:rFonts w:ascii="Times New Roman" w:hAnsi="Times New Roman" w:cs="Times New Roman"/>
          <w:color w:val="000000" w:themeColor="text1"/>
        </w:rPr>
        <w:t xml:space="preserve"> </w:t>
      </w:r>
      <w:r w:rsidR="002D50CB">
        <w:rPr>
          <w:rFonts w:ascii="Times New Roman" w:hAnsi="Times New Roman" w:cs="Times New Roman"/>
          <w:color w:val="000000" w:themeColor="text1"/>
        </w:rPr>
        <w:t xml:space="preserve"> </w:t>
      </w:r>
      <w:r w:rsidRPr="00782736">
        <w:rPr>
          <w:rFonts w:ascii="Times New Roman" w:eastAsia="Times New Roman" w:hAnsi="Times New Roman" w:cs="Times New Roman"/>
          <w:i/>
          <w:color w:val="141414"/>
          <w:lang w:eastAsia="sk-SK"/>
        </w:rPr>
        <w:t>žiada</w:t>
      </w:r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 </w:t>
      </w:r>
      <w:r w:rsidR="00782736">
        <w:rPr>
          <w:rFonts w:ascii="Times New Roman" w:eastAsia="Times New Roman" w:hAnsi="Times New Roman" w:cs="Times New Roman"/>
          <w:color w:val="141414"/>
          <w:lang w:eastAsia="sk-SK"/>
        </w:rPr>
        <w:t xml:space="preserve"> </w:t>
      </w:r>
      <w:r w:rsidR="002D50CB">
        <w:rPr>
          <w:rFonts w:ascii="Times New Roman" w:eastAsia="Times New Roman" w:hAnsi="Times New Roman" w:cs="Times New Roman"/>
          <w:color w:val="141414"/>
          <w:lang w:eastAsia="sk-SK"/>
        </w:rPr>
        <w:t xml:space="preserve"> </w:t>
      </w:r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>o</w:t>
      </w:r>
      <w:r w:rsidR="0032771F"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 </w:t>
      </w:r>
      <w:r w:rsidR="00F734DC"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vydanie súhlasu na výrub </w:t>
      </w:r>
      <w:r w:rsidR="00AC713D">
        <w:rPr>
          <w:rFonts w:ascii="Times New Roman" w:eastAsia="Times New Roman" w:hAnsi="Times New Roman" w:cs="Times New Roman"/>
          <w:color w:val="141414"/>
          <w:lang w:eastAsia="sk-SK"/>
        </w:rPr>
        <w:t>drev</w:t>
      </w:r>
      <w:r w:rsidR="00E3729A">
        <w:rPr>
          <w:rFonts w:ascii="Times New Roman" w:eastAsia="Times New Roman" w:hAnsi="Times New Roman" w:cs="Times New Roman"/>
          <w:color w:val="141414"/>
          <w:lang w:eastAsia="sk-SK"/>
        </w:rPr>
        <w:t>ín</w:t>
      </w:r>
      <w:r w:rsidR="00AC713D">
        <w:rPr>
          <w:rFonts w:ascii="Times New Roman" w:eastAsia="Times New Roman" w:hAnsi="Times New Roman" w:cs="Times New Roman"/>
          <w:color w:val="141414"/>
          <w:lang w:eastAsia="sk-SK"/>
        </w:rPr>
        <w:t xml:space="preserve"> </w:t>
      </w:r>
      <w:r w:rsidR="00E3729A">
        <w:rPr>
          <w:rFonts w:ascii="Times New Roman" w:eastAsia="Times New Roman" w:hAnsi="Times New Roman" w:cs="Times New Roman"/>
          <w:color w:val="141414"/>
          <w:lang w:eastAsia="sk-SK"/>
        </w:rPr>
        <w:t xml:space="preserve">: </w:t>
      </w:r>
      <w:r w:rsidR="00AC713D">
        <w:rPr>
          <w:rFonts w:ascii="Times New Roman" w:eastAsia="Times New Roman" w:hAnsi="Times New Roman" w:cs="Times New Roman"/>
          <w:color w:val="141414"/>
          <w:lang w:eastAsia="sk-SK"/>
        </w:rPr>
        <w:t xml:space="preserve"> </w:t>
      </w:r>
      <w:r w:rsidR="00A965AE">
        <w:rPr>
          <w:rFonts w:ascii="Times New Roman" w:eastAsia="Times New Roman" w:hAnsi="Times New Roman" w:cs="Times New Roman"/>
          <w:color w:val="141414"/>
          <w:lang w:eastAsia="sk-SK"/>
        </w:rPr>
        <w:t>lipa</w:t>
      </w:r>
      <w:r w:rsidR="00AC713D">
        <w:rPr>
          <w:rFonts w:ascii="Times New Roman" w:eastAsia="Times New Roman" w:hAnsi="Times New Roman" w:cs="Times New Roman"/>
          <w:color w:val="141414"/>
          <w:lang w:eastAsia="sk-SK"/>
        </w:rPr>
        <w:t xml:space="preserve"> </w:t>
      </w:r>
      <w:r w:rsidR="00E3729A">
        <w:rPr>
          <w:rFonts w:ascii="Times New Roman" w:eastAsia="Times New Roman" w:hAnsi="Times New Roman" w:cs="Times New Roman"/>
          <w:color w:val="141414"/>
          <w:lang w:eastAsia="sk-SK"/>
        </w:rPr>
        <w:t xml:space="preserve">– </w:t>
      </w:r>
      <w:r w:rsidR="00A773A7">
        <w:rPr>
          <w:rFonts w:ascii="Times New Roman" w:eastAsia="Times New Roman" w:hAnsi="Times New Roman" w:cs="Times New Roman"/>
          <w:color w:val="141414"/>
          <w:lang w:eastAsia="sk-SK"/>
        </w:rPr>
        <w:t>2</w:t>
      </w:r>
      <w:r w:rsidR="00E3729A">
        <w:rPr>
          <w:rFonts w:ascii="Times New Roman" w:eastAsia="Times New Roman" w:hAnsi="Times New Roman" w:cs="Times New Roman"/>
          <w:color w:val="141414"/>
          <w:lang w:eastAsia="sk-SK"/>
        </w:rPr>
        <w:t xml:space="preserve">x, </w:t>
      </w:r>
      <w:r w:rsidR="00A773A7">
        <w:rPr>
          <w:rFonts w:ascii="Times New Roman" w:eastAsia="Times New Roman" w:hAnsi="Times New Roman" w:cs="Times New Roman"/>
          <w:color w:val="141414"/>
          <w:lang w:eastAsia="sk-SK"/>
        </w:rPr>
        <w:t>dub – 2x</w:t>
      </w:r>
      <w:r w:rsidR="002D50CB">
        <w:rPr>
          <w:rFonts w:ascii="Times New Roman" w:eastAsia="Times New Roman" w:hAnsi="Times New Roman" w:cs="Times New Roman"/>
          <w:color w:val="141414"/>
          <w:lang w:eastAsia="sk-SK"/>
        </w:rPr>
        <w:t xml:space="preserve"> </w:t>
      </w:r>
      <w:r w:rsidR="009D4AAA"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 </w:t>
      </w:r>
      <w:r w:rsidR="00332452">
        <w:rPr>
          <w:rFonts w:ascii="Times New Roman" w:eastAsia="Times New Roman" w:hAnsi="Times New Roman" w:cs="Times New Roman"/>
          <w:color w:val="141414"/>
          <w:lang w:eastAsia="sk-SK"/>
        </w:rPr>
        <w:t>na pozemk</w:t>
      </w:r>
      <w:r w:rsidR="00E3729A">
        <w:rPr>
          <w:rFonts w:ascii="Times New Roman" w:eastAsia="Times New Roman" w:hAnsi="Times New Roman" w:cs="Times New Roman"/>
          <w:color w:val="141414"/>
          <w:lang w:eastAsia="sk-SK"/>
        </w:rPr>
        <w:t>och</w:t>
      </w:r>
      <w:r w:rsidR="00782736">
        <w:rPr>
          <w:rFonts w:ascii="Times New Roman" w:eastAsia="Times New Roman" w:hAnsi="Times New Roman" w:cs="Times New Roman"/>
          <w:color w:val="141414"/>
          <w:lang w:eastAsia="sk-SK"/>
        </w:rPr>
        <w:t xml:space="preserve"> v katastrálnom území </w:t>
      </w:r>
      <w:r w:rsidR="00E22522">
        <w:rPr>
          <w:rFonts w:ascii="Times New Roman" w:eastAsia="Times New Roman" w:hAnsi="Times New Roman" w:cs="Times New Roman"/>
          <w:color w:val="141414"/>
          <w:lang w:eastAsia="sk-SK"/>
        </w:rPr>
        <w:t>Dol</w:t>
      </w:r>
      <w:r w:rsidR="007D3FFE">
        <w:rPr>
          <w:rFonts w:ascii="Times New Roman" w:eastAsia="Times New Roman" w:hAnsi="Times New Roman" w:cs="Times New Roman"/>
          <w:color w:val="141414"/>
          <w:lang w:eastAsia="sk-SK"/>
        </w:rPr>
        <w:t>né</w:t>
      </w:r>
      <w:r w:rsidR="0079483A">
        <w:rPr>
          <w:rFonts w:ascii="Times New Roman" w:eastAsia="Times New Roman" w:hAnsi="Times New Roman" w:cs="Times New Roman"/>
          <w:color w:val="141414"/>
          <w:lang w:eastAsia="sk-SK"/>
        </w:rPr>
        <w:t xml:space="preserve"> Bzince</w:t>
      </w:r>
      <w:r w:rsidR="00782736">
        <w:rPr>
          <w:rFonts w:ascii="Times New Roman" w:eastAsia="Times New Roman" w:hAnsi="Times New Roman" w:cs="Times New Roman"/>
          <w:color w:val="141414"/>
          <w:lang w:eastAsia="sk-SK"/>
        </w:rPr>
        <w:t>,</w:t>
      </w:r>
      <w:r w:rsidR="00332452">
        <w:rPr>
          <w:rFonts w:ascii="Times New Roman" w:eastAsia="Times New Roman" w:hAnsi="Times New Roman" w:cs="Times New Roman"/>
          <w:color w:val="141414"/>
          <w:lang w:eastAsia="sk-SK"/>
        </w:rPr>
        <w:t xml:space="preserve"> </w:t>
      </w:r>
      <w:r w:rsidR="009D4AAA" w:rsidRPr="005827E0">
        <w:rPr>
          <w:rFonts w:ascii="Times New Roman" w:eastAsia="Times New Roman" w:hAnsi="Times New Roman" w:cs="Times New Roman"/>
          <w:color w:val="141414"/>
          <w:lang w:eastAsia="sk-SK"/>
        </w:rPr>
        <w:t>reg.</w:t>
      </w:r>
      <w:r w:rsidR="00332452">
        <w:rPr>
          <w:rFonts w:ascii="Times New Roman" w:hAnsi="Times New Roman" w:cs="Times New Roman"/>
          <w:color w:val="3B3838"/>
        </w:rPr>
        <w:t xml:space="preserve"> C-KN, </w:t>
      </w:r>
      <w:proofErr w:type="spellStart"/>
      <w:r w:rsidR="00DF61F9">
        <w:rPr>
          <w:rFonts w:ascii="Times New Roman" w:hAnsi="Times New Roman" w:cs="Times New Roman"/>
          <w:color w:val="3B3838"/>
        </w:rPr>
        <w:t>parc</w:t>
      </w:r>
      <w:proofErr w:type="spellEnd"/>
      <w:r w:rsidR="00DF61F9">
        <w:rPr>
          <w:rFonts w:ascii="Times New Roman" w:hAnsi="Times New Roman" w:cs="Times New Roman"/>
          <w:color w:val="3B3838"/>
        </w:rPr>
        <w:t>. číslo</w:t>
      </w:r>
      <w:r w:rsidR="00D63680">
        <w:rPr>
          <w:rFonts w:ascii="Times New Roman" w:hAnsi="Times New Roman" w:cs="Times New Roman"/>
          <w:color w:val="3B3838"/>
        </w:rPr>
        <w:t xml:space="preserve"> </w:t>
      </w:r>
      <w:r w:rsidR="00E3729A">
        <w:rPr>
          <w:rFonts w:ascii="Times New Roman" w:hAnsi="Times New Roman" w:cs="Times New Roman"/>
          <w:color w:val="3B3838"/>
        </w:rPr>
        <w:t>84/</w:t>
      </w:r>
      <w:r w:rsidR="00A773A7">
        <w:rPr>
          <w:rFonts w:ascii="Times New Roman" w:hAnsi="Times New Roman" w:cs="Times New Roman"/>
          <w:color w:val="3B3838"/>
        </w:rPr>
        <w:t>2 (lipa), v kat. území Horné Bzince</w:t>
      </w:r>
      <w:r w:rsidR="00E3729A">
        <w:rPr>
          <w:rFonts w:ascii="Times New Roman" w:hAnsi="Times New Roman" w:cs="Times New Roman"/>
          <w:color w:val="3B3838"/>
        </w:rPr>
        <w:t>,</w:t>
      </w:r>
      <w:r w:rsidR="00A773A7">
        <w:rPr>
          <w:rFonts w:ascii="Times New Roman" w:hAnsi="Times New Roman" w:cs="Times New Roman"/>
          <w:color w:val="3B3838"/>
        </w:rPr>
        <w:t xml:space="preserve"> reg. C-KN, </w:t>
      </w:r>
      <w:proofErr w:type="spellStart"/>
      <w:r w:rsidR="00A773A7">
        <w:rPr>
          <w:rFonts w:ascii="Times New Roman" w:hAnsi="Times New Roman" w:cs="Times New Roman"/>
          <w:color w:val="3B3838"/>
        </w:rPr>
        <w:t>parc.č</w:t>
      </w:r>
      <w:proofErr w:type="spellEnd"/>
      <w:r w:rsidR="00A773A7">
        <w:rPr>
          <w:rFonts w:ascii="Times New Roman" w:hAnsi="Times New Roman" w:cs="Times New Roman"/>
          <w:color w:val="3B3838"/>
        </w:rPr>
        <w:t xml:space="preserve">. 307/2 (lipa), </w:t>
      </w:r>
      <w:proofErr w:type="spellStart"/>
      <w:r w:rsidR="00A773A7">
        <w:rPr>
          <w:rFonts w:ascii="Times New Roman" w:hAnsi="Times New Roman" w:cs="Times New Roman"/>
          <w:color w:val="3B3838"/>
        </w:rPr>
        <w:t>parc.č</w:t>
      </w:r>
      <w:proofErr w:type="spellEnd"/>
      <w:r w:rsidR="00A773A7">
        <w:rPr>
          <w:rFonts w:ascii="Times New Roman" w:hAnsi="Times New Roman" w:cs="Times New Roman"/>
          <w:color w:val="3B3838"/>
        </w:rPr>
        <w:t>. 1371 (dub – 2x)</w:t>
      </w:r>
      <w:r w:rsidR="00E3729A">
        <w:rPr>
          <w:rFonts w:ascii="Times New Roman" w:hAnsi="Times New Roman" w:cs="Times New Roman"/>
          <w:color w:val="3B3838"/>
        </w:rPr>
        <w:t xml:space="preserve"> </w:t>
      </w:r>
      <w:r w:rsidR="009D4AAA" w:rsidRPr="005827E0">
        <w:rPr>
          <w:rFonts w:ascii="Times New Roman" w:hAnsi="Times New Roman" w:cs="Times New Roman"/>
          <w:color w:val="3B3838"/>
        </w:rPr>
        <w:t xml:space="preserve"> </w:t>
      </w:r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 podľa § 47 ods. 3 zákona č. </w:t>
      </w:r>
      <w:r w:rsidRPr="009141A1">
        <w:rPr>
          <w:rFonts w:ascii="Times New Roman" w:eastAsia="Times New Roman" w:hAnsi="Times New Roman" w:cs="Times New Roman"/>
          <w:color w:val="141414"/>
          <w:lang w:eastAsia="sk-SK"/>
        </w:rPr>
        <w:t xml:space="preserve">543/2002 Z. z. o ochrane prírody a krajiny v znení neskorších predpisov. Správne konanie začalo dňa </w:t>
      </w:r>
      <w:r w:rsidR="009141A1" w:rsidRPr="009141A1">
        <w:rPr>
          <w:rFonts w:ascii="Times New Roman" w:eastAsia="Times New Roman" w:hAnsi="Times New Roman" w:cs="Times New Roman"/>
          <w:color w:val="141414"/>
          <w:lang w:eastAsia="sk-SK"/>
        </w:rPr>
        <w:t>17</w:t>
      </w:r>
      <w:r w:rsidR="00A773A7" w:rsidRPr="009141A1">
        <w:rPr>
          <w:rFonts w:ascii="Times New Roman" w:eastAsia="Times New Roman" w:hAnsi="Times New Roman" w:cs="Times New Roman"/>
          <w:color w:val="141414"/>
          <w:lang w:eastAsia="sk-SK"/>
        </w:rPr>
        <w:t>.10.2025</w:t>
      </w:r>
      <w:r w:rsidR="002D50CB" w:rsidRPr="009141A1">
        <w:rPr>
          <w:rFonts w:ascii="Times New Roman" w:eastAsia="Times New Roman" w:hAnsi="Times New Roman" w:cs="Times New Roman"/>
          <w:color w:val="141414"/>
          <w:lang w:eastAsia="sk-SK"/>
        </w:rPr>
        <w:t>.</w:t>
      </w:r>
      <w:r w:rsidRPr="005827E0">
        <w:rPr>
          <w:rFonts w:ascii="Times New Roman" w:eastAsia="Times New Roman" w:hAnsi="Times New Roman" w:cs="Times New Roman"/>
          <w:color w:val="141414"/>
          <w:lang w:eastAsia="sk-SK"/>
        </w:rPr>
        <w:t xml:space="preserve"> </w:t>
      </w:r>
      <w:bookmarkStart w:id="0" w:name="_GoBack"/>
      <w:bookmarkEnd w:id="0"/>
    </w:p>
    <w:sectPr w:rsidR="00F6378A" w:rsidRPr="00582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78A"/>
    <w:rsid w:val="00060ECC"/>
    <w:rsid w:val="00101DB6"/>
    <w:rsid w:val="00207C67"/>
    <w:rsid w:val="00241F38"/>
    <w:rsid w:val="0026400D"/>
    <w:rsid w:val="002D50CB"/>
    <w:rsid w:val="002E3F87"/>
    <w:rsid w:val="0032771F"/>
    <w:rsid w:val="00332452"/>
    <w:rsid w:val="00470B52"/>
    <w:rsid w:val="0057415A"/>
    <w:rsid w:val="005827E0"/>
    <w:rsid w:val="006C7D8E"/>
    <w:rsid w:val="007557DA"/>
    <w:rsid w:val="00782736"/>
    <w:rsid w:val="0079483A"/>
    <w:rsid w:val="007C158F"/>
    <w:rsid w:val="007D1D49"/>
    <w:rsid w:val="007D3FFE"/>
    <w:rsid w:val="008F6789"/>
    <w:rsid w:val="009141A1"/>
    <w:rsid w:val="00914DBB"/>
    <w:rsid w:val="009703C4"/>
    <w:rsid w:val="009B06DD"/>
    <w:rsid w:val="009D4AAA"/>
    <w:rsid w:val="009E3231"/>
    <w:rsid w:val="00A31B6F"/>
    <w:rsid w:val="00A773A7"/>
    <w:rsid w:val="00A803CA"/>
    <w:rsid w:val="00A926DD"/>
    <w:rsid w:val="00A965AE"/>
    <w:rsid w:val="00AC713D"/>
    <w:rsid w:val="00BB1C12"/>
    <w:rsid w:val="00BB7419"/>
    <w:rsid w:val="00BE4794"/>
    <w:rsid w:val="00C15632"/>
    <w:rsid w:val="00C24270"/>
    <w:rsid w:val="00CD0ECB"/>
    <w:rsid w:val="00D3774E"/>
    <w:rsid w:val="00D63680"/>
    <w:rsid w:val="00D86E34"/>
    <w:rsid w:val="00DF61F9"/>
    <w:rsid w:val="00E22522"/>
    <w:rsid w:val="00E3729A"/>
    <w:rsid w:val="00F6378A"/>
    <w:rsid w:val="00F7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69504"/>
  <w15:chartTrackingRefBased/>
  <w15:docId w15:val="{B2C32E4B-EA91-465B-B576-C4A3549A7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6378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6378A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3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34DC"/>
    <w:rPr>
      <w:rFonts w:ascii="Segoe UI" w:hAnsi="Segoe UI" w:cs="Segoe UI"/>
      <w:sz w:val="18"/>
      <w:szCs w:val="18"/>
    </w:rPr>
  </w:style>
  <w:style w:type="character" w:styleId="Nevyrieenzmienka">
    <w:name w:val="Unresolved Mention"/>
    <w:basedOn w:val="Predvolenpsmoodseku"/>
    <w:uiPriority w:val="99"/>
    <w:semiHidden/>
    <w:unhideWhenUsed/>
    <w:rsid w:val="00E372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ferent@obeclubin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ZNACHOROVÁ Monika</dc:creator>
  <cp:keywords/>
  <dc:description/>
  <cp:lastModifiedBy>ZNACHOROVÁ Monika</cp:lastModifiedBy>
  <cp:revision>4</cp:revision>
  <cp:lastPrinted>2022-10-04T12:55:00Z</cp:lastPrinted>
  <dcterms:created xsi:type="dcterms:W3CDTF">2025-10-21T06:25:00Z</dcterms:created>
  <dcterms:modified xsi:type="dcterms:W3CDTF">2025-10-24T10:19:00Z</dcterms:modified>
</cp:coreProperties>
</file>